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40C" w:rsidRDefault="00B5240C" w:rsidP="00B5240C">
      <w:pPr>
        <w:spacing w:after="0" w:line="480" w:lineRule="auto"/>
        <w:rPr>
          <w:rFonts w:ascii="Times New Roman" w:hAnsi="Times New Roman" w:cs="Times New Roman"/>
          <w:b/>
          <w:sz w:val="24"/>
          <w:szCs w:val="24"/>
        </w:rPr>
      </w:pPr>
      <w:bookmarkStart w:id="0" w:name="_GoBack"/>
      <w:bookmarkEnd w:id="0"/>
    </w:p>
    <w:p w:rsidR="00B5240C" w:rsidRDefault="00B5240C" w:rsidP="00B5240C">
      <w:pPr>
        <w:spacing w:after="0" w:line="480" w:lineRule="auto"/>
        <w:rPr>
          <w:rFonts w:ascii="Times New Roman" w:hAnsi="Times New Roman" w:cs="Times New Roman"/>
          <w:b/>
          <w:sz w:val="24"/>
          <w:szCs w:val="24"/>
        </w:rPr>
      </w:pPr>
    </w:p>
    <w:p w:rsidR="00B5240C" w:rsidRDefault="00B5240C" w:rsidP="00B5240C">
      <w:pPr>
        <w:spacing w:after="0" w:line="480" w:lineRule="auto"/>
        <w:rPr>
          <w:rFonts w:ascii="Times New Roman" w:hAnsi="Times New Roman" w:cs="Times New Roman"/>
          <w:b/>
          <w:sz w:val="24"/>
          <w:szCs w:val="24"/>
        </w:rPr>
      </w:pPr>
    </w:p>
    <w:p w:rsidR="00B5240C" w:rsidRDefault="00B5240C" w:rsidP="00B5240C">
      <w:pPr>
        <w:spacing w:after="0" w:line="480" w:lineRule="auto"/>
        <w:rPr>
          <w:rFonts w:ascii="Times New Roman" w:hAnsi="Times New Roman" w:cs="Times New Roman"/>
          <w:b/>
          <w:sz w:val="24"/>
          <w:szCs w:val="24"/>
        </w:rPr>
      </w:pPr>
    </w:p>
    <w:p w:rsidR="00B5240C" w:rsidRDefault="00B5240C" w:rsidP="00B5240C">
      <w:pPr>
        <w:spacing w:after="0" w:line="480" w:lineRule="auto"/>
        <w:rPr>
          <w:rFonts w:ascii="Times New Roman" w:hAnsi="Times New Roman" w:cs="Times New Roman"/>
          <w:b/>
          <w:sz w:val="24"/>
          <w:szCs w:val="24"/>
        </w:rPr>
      </w:pPr>
    </w:p>
    <w:p w:rsidR="00B5240C" w:rsidRDefault="00B5240C" w:rsidP="00B5240C">
      <w:pPr>
        <w:spacing w:after="0" w:line="480" w:lineRule="auto"/>
        <w:rPr>
          <w:rFonts w:ascii="Times New Roman" w:hAnsi="Times New Roman" w:cs="Times New Roman"/>
          <w:b/>
          <w:sz w:val="24"/>
          <w:szCs w:val="24"/>
        </w:rPr>
      </w:pPr>
    </w:p>
    <w:p w:rsidR="00B5240C" w:rsidRDefault="00B5240C" w:rsidP="00B5240C">
      <w:pPr>
        <w:spacing w:after="0" w:line="480" w:lineRule="auto"/>
        <w:rPr>
          <w:rFonts w:ascii="Times New Roman" w:hAnsi="Times New Roman" w:cs="Times New Roman"/>
          <w:b/>
          <w:sz w:val="24"/>
          <w:szCs w:val="24"/>
        </w:rPr>
      </w:pPr>
    </w:p>
    <w:p w:rsidR="00B5240C" w:rsidRDefault="00B5240C" w:rsidP="00B5240C">
      <w:pPr>
        <w:spacing w:after="0" w:line="480" w:lineRule="auto"/>
        <w:rPr>
          <w:rFonts w:ascii="Times New Roman" w:hAnsi="Times New Roman" w:cs="Times New Roman"/>
          <w:b/>
          <w:sz w:val="24"/>
          <w:szCs w:val="24"/>
        </w:rPr>
      </w:pPr>
    </w:p>
    <w:p w:rsidR="00B5240C" w:rsidRDefault="00B5240C" w:rsidP="00B5240C">
      <w:pPr>
        <w:spacing w:after="0" w:line="480" w:lineRule="auto"/>
        <w:jc w:val="center"/>
        <w:rPr>
          <w:rFonts w:ascii="Times New Roman" w:hAnsi="Times New Roman" w:cs="Times New Roman"/>
          <w:b/>
          <w:sz w:val="24"/>
          <w:szCs w:val="24"/>
        </w:rPr>
      </w:pPr>
      <w:r w:rsidRPr="00B5240C">
        <w:rPr>
          <w:rFonts w:ascii="Times New Roman" w:hAnsi="Times New Roman" w:cs="Times New Roman"/>
          <w:b/>
          <w:sz w:val="24"/>
          <w:szCs w:val="24"/>
        </w:rPr>
        <w:t>Backyard Gardening</w:t>
      </w:r>
    </w:p>
    <w:p w:rsidR="00B5240C" w:rsidRDefault="00B5240C" w:rsidP="00B5240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5240C" w:rsidRDefault="00B5240C" w:rsidP="00B5240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5240C" w:rsidRDefault="00B5240C" w:rsidP="00B5240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5240C" w:rsidRDefault="00B5240C" w:rsidP="00B5240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B5240C" w:rsidRDefault="00B5240C" w:rsidP="00B5240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5240C" w:rsidRDefault="00B5240C" w:rsidP="00B5240C">
      <w:pPr>
        <w:spacing w:after="0" w:line="480" w:lineRule="auto"/>
        <w:rPr>
          <w:rFonts w:ascii="Times New Roman" w:hAnsi="Times New Roman" w:cs="Times New Roman"/>
          <w:sz w:val="24"/>
          <w:szCs w:val="24"/>
        </w:rPr>
      </w:pPr>
    </w:p>
    <w:p w:rsidR="00B5240C" w:rsidRDefault="00B5240C" w:rsidP="00B5240C">
      <w:pPr>
        <w:spacing w:after="0" w:line="480" w:lineRule="auto"/>
        <w:rPr>
          <w:rFonts w:ascii="Times New Roman" w:hAnsi="Times New Roman" w:cs="Times New Roman"/>
          <w:sz w:val="24"/>
          <w:szCs w:val="24"/>
        </w:rPr>
      </w:pPr>
    </w:p>
    <w:p w:rsidR="00B5240C" w:rsidRDefault="00B5240C" w:rsidP="00B5240C">
      <w:pPr>
        <w:spacing w:after="0" w:line="480" w:lineRule="auto"/>
        <w:rPr>
          <w:rFonts w:ascii="Times New Roman" w:hAnsi="Times New Roman" w:cs="Times New Roman"/>
          <w:sz w:val="24"/>
          <w:szCs w:val="24"/>
        </w:rPr>
      </w:pPr>
    </w:p>
    <w:p w:rsidR="00B5240C" w:rsidRDefault="00B5240C" w:rsidP="00B5240C">
      <w:pPr>
        <w:spacing w:after="0" w:line="480" w:lineRule="auto"/>
        <w:rPr>
          <w:rFonts w:ascii="Times New Roman" w:hAnsi="Times New Roman" w:cs="Times New Roman"/>
          <w:sz w:val="24"/>
          <w:szCs w:val="24"/>
        </w:rPr>
      </w:pPr>
    </w:p>
    <w:p w:rsidR="00B5240C" w:rsidRDefault="00B5240C" w:rsidP="00B5240C">
      <w:pPr>
        <w:spacing w:after="0" w:line="480" w:lineRule="auto"/>
        <w:rPr>
          <w:rFonts w:ascii="Times New Roman" w:hAnsi="Times New Roman" w:cs="Times New Roman"/>
          <w:sz w:val="24"/>
          <w:szCs w:val="24"/>
        </w:rPr>
      </w:pPr>
    </w:p>
    <w:p w:rsidR="00B5240C" w:rsidRDefault="00B5240C" w:rsidP="00B5240C">
      <w:pPr>
        <w:spacing w:after="0" w:line="480" w:lineRule="auto"/>
        <w:rPr>
          <w:rFonts w:ascii="Times New Roman" w:hAnsi="Times New Roman" w:cs="Times New Roman"/>
          <w:sz w:val="24"/>
          <w:szCs w:val="24"/>
        </w:rPr>
      </w:pPr>
    </w:p>
    <w:p w:rsidR="00B5240C" w:rsidRDefault="00B5240C" w:rsidP="00B5240C">
      <w:pPr>
        <w:spacing w:after="0" w:line="480" w:lineRule="auto"/>
        <w:rPr>
          <w:rFonts w:ascii="Times New Roman" w:hAnsi="Times New Roman" w:cs="Times New Roman"/>
          <w:sz w:val="24"/>
          <w:szCs w:val="24"/>
        </w:rPr>
      </w:pPr>
    </w:p>
    <w:p w:rsidR="00B5240C" w:rsidRDefault="00B5240C" w:rsidP="00B5240C">
      <w:pPr>
        <w:spacing w:after="0" w:line="480" w:lineRule="auto"/>
        <w:rPr>
          <w:rFonts w:ascii="Times New Roman" w:hAnsi="Times New Roman" w:cs="Times New Roman"/>
          <w:sz w:val="24"/>
          <w:szCs w:val="24"/>
        </w:rPr>
      </w:pPr>
    </w:p>
    <w:p w:rsidR="00B5240C" w:rsidRPr="00B5240C" w:rsidRDefault="00B5240C" w:rsidP="00B5240C">
      <w:pPr>
        <w:spacing w:after="0" w:line="480" w:lineRule="auto"/>
        <w:rPr>
          <w:rFonts w:ascii="Times New Roman" w:hAnsi="Times New Roman" w:cs="Times New Roman"/>
          <w:sz w:val="24"/>
          <w:szCs w:val="24"/>
        </w:rPr>
      </w:pPr>
    </w:p>
    <w:p w:rsidR="009C1E9B" w:rsidRPr="00B5240C" w:rsidRDefault="009C1E9B" w:rsidP="00B5240C">
      <w:pPr>
        <w:spacing w:after="0" w:line="480" w:lineRule="auto"/>
        <w:jc w:val="center"/>
        <w:rPr>
          <w:rFonts w:ascii="Times New Roman" w:hAnsi="Times New Roman" w:cs="Times New Roman"/>
          <w:b/>
          <w:sz w:val="24"/>
          <w:szCs w:val="24"/>
        </w:rPr>
      </w:pPr>
      <w:r w:rsidRPr="00B5240C">
        <w:rPr>
          <w:rFonts w:ascii="Times New Roman" w:hAnsi="Times New Roman" w:cs="Times New Roman"/>
          <w:b/>
          <w:sz w:val="24"/>
          <w:szCs w:val="24"/>
        </w:rPr>
        <w:lastRenderedPageBreak/>
        <w:t>Backyard Gardening</w:t>
      </w:r>
    </w:p>
    <w:p w:rsidR="009C1E9B" w:rsidRPr="00B5240C" w:rsidRDefault="009C1E9B" w:rsidP="00B5240C">
      <w:pPr>
        <w:spacing w:after="0" w:line="480" w:lineRule="auto"/>
        <w:ind w:firstLine="720"/>
        <w:rPr>
          <w:rFonts w:ascii="Times New Roman" w:hAnsi="Times New Roman" w:cs="Times New Roman"/>
          <w:sz w:val="24"/>
          <w:szCs w:val="24"/>
        </w:rPr>
      </w:pPr>
      <w:r w:rsidRPr="00B5240C">
        <w:rPr>
          <w:rFonts w:ascii="Times New Roman" w:hAnsi="Times New Roman" w:cs="Times New Roman"/>
          <w:sz w:val="24"/>
          <w:szCs w:val="24"/>
        </w:rPr>
        <w:t>Even though many people do not have a taste for gardening activities, I have grown to like gardening since my childhood. As a child, I used to visit my grandparents, and my grandmother had a garden in her backyard. Every time I visited her, I always accompanied her to the garden. It was not interesting at first, but as I grew up and interacted with her often, I also became fond of her gardening practice. Gardening is more than just growing fruits and flowers in the backyard as it also helps in conserving the environment as well as improves the aesthetic value of the home environment.</w:t>
      </w:r>
    </w:p>
    <w:p w:rsidR="009C1E9B" w:rsidRPr="00B5240C" w:rsidRDefault="009C1E9B" w:rsidP="00B5240C">
      <w:pPr>
        <w:spacing w:after="0" w:line="480" w:lineRule="auto"/>
        <w:rPr>
          <w:rFonts w:ascii="Times New Roman" w:hAnsi="Times New Roman" w:cs="Times New Roman"/>
          <w:b/>
          <w:sz w:val="24"/>
          <w:szCs w:val="24"/>
        </w:rPr>
      </w:pPr>
      <w:r w:rsidRPr="00B5240C">
        <w:rPr>
          <w:rFonts w:ascii="Times New Roman" w:hAnsi="Times New Roman" w:cs="Times New Roman"/>
          <w:b/>
          <w:sz w:val="24"/>
          <w:szCs w:val="24"/>
        </w:rPr>
        <w:t>Impact on the Environment</w:t>
      </w:r>
    </w:p>
    <w:p w:rsidR="009C1E9B" w:rsidRPr="00B5240C" w:rsidRDefault="009C1E9B" w:rsidP="00B5240C">
      <w:pPr>
        <w:spacing w:after="0" w:line="480" w:lineRule="auto"/>
        <w:ind w:firstLine="720"/>
        <w:rPr>
          <w:rFonts w:ascii="Times New Roman" w:hAnsi="Times New Roman" w:cs="Times New Roman"/>
          <w:sz w:val="24"/>
          <w:szCs w:val="24"/>
        </w:rPr>
      </w:pPr>
      <w:r w:rsidRPr="00B5240C">
        <w:rPr>
          <w:rFonts w:ascii="Times New Roman" w:hAnsi="Times New Roman" w:cs="Times New Roman"/>
          <w:sz w:val="24"/>
          <w:szCs w:val="24"/>
        </w:rPr>
        <w:t>Today, everyone is aware of the discussion about global warming and climate change effects. People are also aware of the fact that climate change has been caused by human activities. Therefore, no one will come from another planet to fix what we have destroyed. Curbing the impacts of global warming and climate change should begin with individual responsibility. People need to start taking responsibility for ensuring that they contribute to the betterment of the environment. Throughout my life as a child, and as I grew up, I experienced how gardening can bring positive impacts to the environment. Plants are known to be effective absorbents of carbon dioxide and other air pollutants. In turn, they release clean oxygen air and fragrance to the environment. Apart from taking away the greenhouse gases which are responsible for climate change, gardening can also help improve soil stability; thus, reduces erosion as well as keeps the sediment out of the roads or storm drains.</w:t>
      </w:r>
    </w:p>
    <w:p w:rsidR="009C1E9B" w:rsidRPr="00B5240C" w:rsidRDefault="009C1E9B" w:rsidP="00B5240C">
      <w:pPr>
        <w:spacing w:after="0" w:line="480" w:lineRule="auto"/>
        <w:rPr>
          <w:rFonts w:ascii="Times New Roman" w:hAnsi="Times New Roman" w:cs="Times New Roman"/>
          <w:b/>
          <w:sz w:val="24"/>
          <w:szCs w:val="24"/>
        </w:rPr>
      </w:pPr>
      <w:r w:rsidRPr="00B5240C">
        <w:rPr>
          <w:rFonts w:ascii="Times New Roman" w:hAnsi="Times New Roman" w:cs="Times New Roman"/>
          <w:b/>
          <w:sz w:val="24"/>
          <w:szCs w:val="24"/>
        </w:rPr>
        <w:t>Individual Wellbeing</w:t>
      </w:r>
    </w:p>
    <w:p w:rsidR="009C1E9B" w:rsidRPr="00B5240C" w:rsidRDefault="009C1E9B" w:rsidP="00B5240C">
      <w:pPr>
        <w:spacing w:after="0" w:line="480" w:lineRule="auto"/>
        <w:ind w:firstLine="720"/>
        <w:rPr>
          <w:rFonts w:ascii="Times New Roman" w:hAnsi="Times New Roman" w:cs="Times New Roman"/>
          <w:sz w:val="24"/>
          <w:szCs w:val="24"/>
        </w:rPr>
      </w:pPr>
      <w:r w:rsidRPr="00B5240C">
        <w:rPr>
          <w:rFonts w:ascii="Times New Roman" w:hAnsi="Times New Roman" w:cs="Times New Roman"/>
          <w:sz w:val="24"/>
          <w:szCs w:val="24"/>
        </w:rPr>
        <w:t xml:space="preserve">Many people continue to be affected by lifestyle diseases, which can be prevented by just changing the way people live. Gardening is good for the body and mind as it is an effective form </w:t>
      </w:r>
      <w:r w:rsidRPr="00B5240C">
        <w:rPr>
          <w:rFonts w:ascii="Times New Roman" w:hAnsi="Times New Roman" w:cs="Times New Roman"/>
          <w:sz w:val="24"/>
          <w:szCs w:val="24"/>
        </w:rPr>
        <w:lastRenderedPageBreak/>
        <w:t>of exercise. According to Organic et al. (2014), gardening has been associated with reduced stress levels, lower blood pressure, reduced body cholesterol, and decrease depression. These are the conditions associated with lifestyle diseases such as diabetes, heart conditions, cancer, and hypertension. Most of these lifestyle conditions require good organic foods, and backyard gardening offers the most opportunity to grow fruits, vegetables, and herbs that can be accessed easily (</w:t>
      </w:r>
      <w:proofErr w:type="spellStart"/>
      <w:r w:rsidRPr="00B5240C">
        <w:rPr>
          <w:rFonts w:ascii="Times New Roman" w:hAnsi="Times New Roman" w:cs="Times New Roman"/>
          <w:sz w:val="24"/>
          <w:szCs w:val="24"/>
        </w:rPr>
        <w:t>Galhena</w:t>
      </w:r>
      <w:proofErr w:type="spellEnd"/>
      <w:r w:rsidRPr="00B5240C">
        <w:rPr>
          <w:rFonts w:ascii="Times New Roman" w:hAnsi="Times New Roman" w:cs="Times New Roman"/>
          <w:sz w:val="24"/>
          <w:szCs w:val="24"/>
        </w:rPr>
        <w:t xml:space="preserve"> et al., 2013). Therefore, engaging in gardening activities is not a punishment as some people may like to look at it, but instead, it offers an individual an opportunity to enhance the wellbeing of the mind and the body while enjoying what one likes the most.</w:t>
      </w:r>
    </w:p>
    <w:p w:rsidR="009C1E9B" w:rsidRPr="00B5240C" w:rsidRDefault="009C1E9B" w:rsidP="00B5240C">
      <w:pPr>
        <w:spacing w:after="0" w:line="480" w:lineRule="auto"/>
        <w:rPr>
          <w:rFonts w:ascii="Times New Roman" w:hAnsi="Times New Roman" w:cs="Times New Roman"/>
          <w:b/>
          <w:sz w:val="24"/>
          <w:szCs w:val="24"/>
        </w:rPr>
      </w:pPr>
      <w:r w:rsidRPr="00B5240C">
        <w:rPr>
          <w:rFonts w:ascii="Times New Roman" w:hAnsi="Times New Roman" w:cs="Times New Roman"/>
          <w:b/>
          <w:sz w:val="24"/>
          <w:szCs w:val="24"/>
        </w:rPr>
        <w:t>Self-Satisfaction</w:t>
      </w:r>
    </w:p>
    <w:p w:rsidR="00C0786D" w:rsidRPr="00B5240C" w:rsidRDefault="009C1E9B" w:rsidP="00B5240C">
      <w:pPr>
        <w:spacing w:after="0" w:line="480" w:lineRule="auto"/>
        <w:ind w:firstLine="720"/>
        <w:rPr>
          <w:rFonts w:ascii="Times New Roman" w:hAnsi="Times New Roman" w:cs="Times New Roman"/>
          <w:sz w:val="24"/>
          <w:szCs w:val="24"/>
        </w:rPr>
      </w:pPr>
      <w:r w:rsidRPr="00B5240C">
        <w:rPr>
          <w:rFonts w:ascii="Times New Roman" w:hAnsi="Times New Roman" w:cs="Times New Roman"/>
          <w:sz w:val="24"/>
          <w:szCs w:val="24"/>
        </w:rPr>
        <w:t xml:space="preserve">If there is no other reason, engage in gardening for its self-satisfactory benefits. Anyone can start a home garden and see the benefits, including self-satisfaction. From planning to planting and seeing the plants grow provides an amazing experience that can fill a person with both pride and satisfaction. Furthermore, unlike other hobbies that are limited to the availability of financial resources, time, and age, gardening is limited by neither of the above factors. This is a life-time hobby that everyone can get to enjoy. </w:t>
      </w:r>
    </w:p>
    <w:p w:rsidR="00B5240C" w:rsidRPr="00B5240C" w:rsidRDefault="00B5240C" w:rsidP="00B5240C">
      <w:pPr>
        <w:spacing w:after="0" w:line="480" w:lineRule="auto"/>
        <w:ind w:firstLine="720"/>
        <w:rPr>
          <w:rFonts w:ascii="Times New Roman" w:hAnsi="Times New Roman" w:cs="Times New Roman"/>
          <w:sz w:val="24"/>
          <w:szCs w:val="24"/>
        </w:rPr>
      </w:pPr>
    </w:p>
    <w:p w:rsidR="00B5240C" w:rsidRDefault="00B5240C" w:rsidP="00B5240C">
      <w:pPr>
        <w:spacing w:after="0" w:line="480" w:lineRule="auto"/>
        <w:rPr>
          <w:rFonts w:ascii="Times New Roman" w:hAnsi="Times New Roman" w:cs="Times New Roman"/>
          <w:sz w:val="24"/>
          <w:szCs w:val="24"/>
        </w:rPr>
      </w:pPr>
    </w:p>
    <w:p w:rsidR="00B5240C" w:rsidRDefault="00B5240C" w:rsidP="00B5240C">
      <w:pPr>
        <w:spacing w:after="0" w:line="480" w:lineRule="auto"/>
        <w:rPr>
          <w:rFonts w:ascii="Times New Roman" w:hAnsi="Times New Roman" w:cs="Times New Roman"/>
          <w:sz w:val="24"/>
          <w:szCs w:val="24"/>
        </w:rPr>
      </w:pPr>
    </w:p>
    <w:p w:rsidR="00B5240C" w:rsidRDefault="00B5240C" w:rsidP="00B5240C">
      <w:pPr>
        <w:spacing w:after="0" w:line="480" w:lineRule="auto"/>
        <w:rPr>
          <w:rFonts w:ascii="Times New Roman" w:hAnsi="Times New Roman" w:cs="Times New Roman"/>
          <w:sz w:val="24"/>
          <w:szCs w:val="24"/>
        </w:rPr>
      </w:pPr>
    </w:p>
    <w:p w:rsidR="00B5240C" w:rsidRDefault="00B5240C" w:rsidP="00B5240C">
      <w:pPr>
        <w:spacing w:after="0" w:line="480" w:lineRule="auto"/>
        <w:rPr>
          <w:rFonts w:ascii="Times New Roman" w:hAnsi="Times New Roman" w:cs="Times New Roman"/>
          <w:sz w:val="24"/>
          <w:szCs w:val="24"/>
        </w:rPr>
      </w:pPr>
    </w:p>
    <w:p w:rsidR="00B5240C" w:rsidRDefault="00B5240C" w:rsidP="00B5240C">
      <w:pPr>
        <w:spacing w:after="0" w:line="480" w:lineRule="auto"/>
        <w:rPr>
          <w:rFonts w:ascii="Times New Roman" w:hAnsi="Times New Roman" w:cs="Times New Roman"/>
          <w:sz w:val="24"/>
          <w:szCs w:val="24"/>
        </w:rPr>
      </w:pPr>
    </w:p>
    <w:p w:rsidR="00B5240C" w:rsidRDefault="00B5240C" w:rsidP="00B5240C">
      <w:pPr>
        <w:spacing w:after="0" w:line="480" w:lineRule="auto"/>
        <w:rPr>
          <w:rFonts w:ascii="Times New Roman" w:hAnsi="Times New Roman" w:cs="Times New Roman"/>
          <w:sz w:val="24"/>
          <w:szCs w:val="24"/>
        </w:rPr>
      </w:pPr>
    </w:p>
    <w:p w:rsidR="00B5240C" w:rsidRDefault="00B5240C" w:rsidP="00B5240C">
      <w:pPr>
        <w:spacing w:after="0" w:line="480" w:lineRule="auto"/>
        <w:rPr>
          <w:rFonts w:ascii="Times New Roman" w:hAnsi="Times New Roman" w:cs="Times New Roman"/>
          <w:sz w:val="24"/>
          <w:szCs w:val="24"/>
        </w:rPr>
      </w:pPr>
    </w:p>
    <w:p w:rsidR="00B5240C" w:rsidRPr="00B5240C" w:rsidRDefault="00B5240C" w:rsidP="00B5240C">
      <w:pPr>
        <w:spacing w:after="0" w:line="480" w:lineRule="auto"/>
        <w:jc w:val="center"/>
        <w:rPr>
          <w:rFonts w:ascii="Times New Roman" w:hAnsi="Times New Roman" w:cs="Times New Roman"/>
          <w:sz w:val="24"/>
          <w:szCs w:val="24"/>
        </w:rPr>
      </w:pPr>
      <w:r w:rsidRPr="00B5240C">
        <w:rPr>
          <w:rFonts w:ascii="Times New Roman" w:hAnsi="Times New Roman" w:cs="Times New Roman"/>
          <w:sz w:val="24"/>
          <w:szCs w:val="24"/>
        </w:rPr>
        <w:lastRenderedPageBreak/>
        <w:t>References</w:t>
      </w:r>
    </w:p>
    <w:p w:rsidR="00B5240C" w:rsidRPr="00B5240C" w:rsidRDefault="00B5240C" w:rsidP="00B5240C">
      <w:pPr>
        <w:spacing w:after="0" w:line="480" w:lineRule="auto"/>
        <w:ind w:left="720" w:hanging="720"/>
        <w:rPr>
          <w:rFonts w:ascii="Times New Roman" w:hAnsi="Times New Roman" w:cs="Times New Roman"/>
          <w:sz w:val="24"/>
          <w:szCs w:val="24"/>
          <w:shd w:val="clear" w:color="auto" w:fill="FFFFFF"/>
        </w:rPr>
      </w:pPr>
      <w:proofErr w:type="spellStart"/>
      <w:r w:rsidRPr="00B5240C">
        <w:rPr>
          <w:rFonts w:ascii="Times New Roman" w:hAnsi="Times New Roman" w:cs="Times New Roman"/>
          <w:sz w:val="24"/>
          <w:szCs w:val="24"/>
          <w:shd w:val="clear" w:color="auto" w:fill="FFFFFF"/>
        </w:rPr>
        <w:t>Galhena</w:t>
      </w:r>
      <w:proofErr w:type="spellEnd"/>
      <w:r w:rsidRPr="00B5240C">
        <w:rPr>
          <w:rFonts w:ascii="Times New Roman" w:hAnsi="Times New Roman" w:cs="Times New Roman"/>
          <w:sz w:val="24"/>
          <w:szCs w:val="24"/>
          <w:shd w:val="clear" w:color="auto" w:fill="FFFFFF"/>
        </w:rPr>
        <w:t xml:space="preserve">, D. H., Freed, R., &amp; </w:t>
      </w:r>
      <w:proofErr w:type="spellStart"/>
      <w:r w:rsidRPr="00B5240C">
        <w:rPr>
          <w:rFonts w:ascii="Times New Roman" w:hAnsi="Times New Roman" w:cs="Times New Roman"/>
          <w:sz w:val="24"/>
          <w:szCs w:val="24"/>
          <w:shd w:val="clear" w:color="auto" w:fill="FFFFFF"/>
        </w:rPr>
        <w:t>Maredia</w:t>
      </w:r>
      <w:proofErr w:type="spellEnd"/>
      <w:r w:rsidRPr="00B5240C">
        <w:rPr>
          <w:rFonts w:ascii="Times New Roman" w:hAnsi="Times New Roman" w:cs="Times New Roman"/>
          <w:sz w:val="24"/>
          <w:szCs w:val="24"/>
          <w:shd w:val="clear" w:color="auto" w:fill="FFFFFF"/>
        </w:rPr>
        <w:t>, K. M. (2013). Home gardens: a promising approach to enhance household food security and wellbeing. </w:t>
      </w:r>
      <w:proofErr w:type="gramStart"/>
      <w:r w:rsidRPr="00B5240C">
        <w:rPr>
          <w:rFonts w:ascii="Times New Roman" w:hAnsi="Times New Roman" w:cs="Times New Roman"/>
          <w:i/>
          <w:iCs/>
          <w:sz w:val="24"/>
          <w:szCs w:val="24"/>
          <w:shd w:val="clear" w:color="auto" w:fill="FFFFFF"/>
        </w:rPr>
        <w:t>Agriculture &amp; food security</w:t>
      </w:r>
      <w:r w:rsidRPr="00B5240C">
        <w:rPr>
          <w:rFonts w:ascii="Times New Roman" w:hAnsi="Times New Roman" w:cs="Times New Roman"/>
          <w:sz w:val="24"/>
          <w:szCs w:val="24"/>
          <w:shd w:val="clear" w:color="auto" w:fill="FFFFFF"/>
        </w:rPr>
        <w:t>, </w:t>
      </w:r>
      <w:r w:rsidRPr="00B5240C">
        <w:rPr>
          <w:rFonts w:ascii="Times New Roman" w:hAnsi="Times New Roman" w:cs="Times New Roman"/>
          <w:i/>
          <w:iCs/>
          <w:sz w:val="24"/>
          <w:szCs w:val="24"/>
          <w:shd w:val="clear" w:color="auto" w:fill="FFFFFF"/>
        </w:rPr>
        <w:t>2</w:t>
      </w:r>
      <w:r w:rsidRPr="00B5240C">
        <w:rPr>
          <w:rFonts w:ascii="Times New Roman" w:hAnsi="Times New Roman" w:cs="Times New Roman"/>
          <w:sz w:val="24"/>
          <w:szCs w:val="24"/>
          <w:shd w:val="clear" w:color="auto" w:fill="FFFFFF"/>
        </w:rPr>
        <w:t>(1), 8.</w:t>
      </w:r>
      <w:proofErr w:type="gramEnd"/>
    </w:p>
    <w:p w:rsidR="00B5240C" w:rsidRPr="00B5240C" w:rsidRDefault="00B5240C" w:rsidP="00B5240C">
      <w:pPr>
        <w:spacing w:after="0" w:line="480" w:lineRule="auto"/>
        <w:ind w:left="720" w:hanging="720"/>
        <w:rPr>
          <w:rFonts w:ascii="Times New Roman" w:hAnsi="Times New Roman" w:cs="Times New Roman"/>
          <w:sz w:val="24"/>
          <w:szCs w:val="24"/>
        </w:rPr>
      </w:pPr>
      <w:r w:rsidRPr="00B5240C">
        <w:rPr>
          <w:rFonts w:ascii="Times New Roman" w:hAnsi="Times New Roman" w:cs="Times New Roman"/>
          <w:sz w:val="24"/>
          <w:szCs w:val="24"/>
          <w:shd w:val="clear" w:color="auto" w:fill="FFFFFF"/>
        </w:rPr>
        <w:t xml:space="preserve">Organic, G., Davies, S. G., </w:t>
      </w:r>
      <w:proofErr w:type="spellStart"/>
      <w:r w:rsidRPr="00B5240C">
        <w:rPr>
          <w:rFonts w:ascii="Times New Roman" w:hAnsi="Times New Roman" w:cs="Times New Roman"/>
          <w:sz w:val="24"/>
          <w:szCs w:val="24"/>
          <w:shd w:val="clear" w:color="auto" w:fill="FFFFFF"/>
        </w:rPr>
        <w:t>Devereaux</w:t>
      </w:r>
      <w:proofErr w:type="spellEnd"/>
      <w:r w:rsidRPr="00B5240C">
        <w:rPr>
          <w:rFonts w:ascii="Times New Roman" w:hAnsi="Times New Roman" w:cs="Times New Roman"/>
          <w:sz w:val="24"/>
          <w:szCs w:val="24"/>
          <w:shd w:val="clear" w:color="auto" w:fill="FFFFFF"/>
        </w:rPr>
        <w:t xml:space="preserve">, M., </w:t>
      </w:r>
      <w:proofErr w:type="spellStart"/>
      <w:r w:rsidRPr="00B5240C">
        <w:rPr>
          <w:rFonts w:ascii="Times New Roman" w:hAnsi="Times New Roman" w:cs="Times New Roman"/>
          <w:sz w:val="24"/>
          <w:szCs w:val="24"/>
          <w:shd w:val="clear" w:color="auto" w:fill="FFFFFF"/>
        </w:rPr>
        <w:t>Lennartsson</w:t>
      </w:r>
      <w:proofErr w:type="spellEnd"/>
      <w:r w:rsidRPr="00B5240C">
        <w:rPr>
          <w:rFonts w:ascii="Times New Roman" w:hAnsi="Times New Roman" w:cs="Times New Roman"/>
          <w:sz w:val="24"/>
          <w:szCs w:val="24"/>
          <w:shd w:val="clear" w:color="auto" w:fill="FFFFFF"/>
        </w:rPr>
        <w:t xml:space="preserve">, M., </w:t>
      </w:r>
      <w:proofErr w:type="spellStart"/>
      <w:r w:rsidRPr="00B5240C">
        <w:rPr>
          <w:rFonts w:ascii="Times New Roman" w:hAnsi="Times New Roman" w:cs="Times New Roman"/>
          <w:sz w:val="24"/>
          <w:szCs w:val="24"/>
          <w:shd w:val="clear" w:color="auto" w:fill="FFFFFF"/>
        </w:rPr>
        <w:t>Schmutz</w:t>
      </w:r>
      <w:proofErr w:type="spellEnd"/>
      <w:r w:rsidRPr="00B5240C">
        <w:rPr>
          <w:rFonts w:ascii="Times New Roman" w:hAnsi="Times New Roman" w:cs="Times New Roman"/>
          <w:sz w:val="24"/>
          <w:szCs w:val="24"/>
          <w:shd w:val="clear" w:color="auto" w:fill="FFFFFF"/>
        </w:rPr>
        <w:t xml:space="preserve">, U., &amp; Williams, S. (2014). </w:t>
      </w:r>
      <w:proofErr w:type="gramStart"/>
      <w:r w:rsidRPr="00B5240C">
        <w:rPr>
          <w:rFonts w:ascii="Times New Roman" w:hAnsi="Times New Roman" w:cs="Times New Roman"/>
          <w:sz w:val="24"/>
          <w:szCs w:val="24"/>
          <w:shd w:val="clear" w:color="auto" w:fill="FFFFFF"/>
        </w:rPr>
        <w:t>The benefits of gardening and food growing for health and wellbeing.</w:t>
      </w:r>
      <w:proofErr w:type="gramEnd"/>
    </w:p>
    <w:p w:rsidR="00B5240C" w:rsidRPr="00B5240C" w:rsidRDefault="00B5240C" w:rsidP="00B5240C">
      <w:pPr>
        <w:spacing w:after="0" w:line="480" w:lineRule="auto"/>
        <w:ind w:left="720" w:hanging="720"/>
        <w:rPr>
          <w:rFonts w:ascii="Times New Roman" w:hAnsi="Times New Roman" w:cs="Times New Roman"/>
          <w:sz w:val="24"/>
          <w:szCs w:val="24"/>
        </w:rPr>
      </w:pPr>
    </w:p>
    <w:sectPr w:rsidR="00B5240C" w:rsidRPr="00B5240C" w:rsidSect="00B524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F79" w:rsidRDefault="00E21F79" w:rsidP="00B5240C">
      <w:pPr>
        <w:spacing w:after="0" w:line="240" w:lineRule="auto"/>
      </w:pPr>
      <w:r>
        <w:separator/>
      </w:r>
    </w:p>
  </w:endnote>
  <w:endnote w:type="continuationSeparator" w:id="0">
    <w:p w:rsidR="00E21F79" w:rsidRDefault="00E21F79" w:rsidP="00B52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F79" w:rsidRDefault="00E21F79" w:rsidP="00B5240C">
      <w:pPr>
        <w:spacing w:after="0" w:line="240" w:lineRule="auto"/>
      </w:pPr>
      <w:r>
        <w:separator/>
      </w:r>
    </w:p>
  </w:footnote>
  <w:footnote w:type="continuationSeparator" w:id="0">
    <w:p w:rsidR="00E21F79" w:rsidRDefault="00E21F79" w:rsidP="00B524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40C" w:rsidRPr="00B5240C" w:rsidRDefault="00B5240C">
    <w:pPr>
      <w:pStyle w:val="Header"/>
      <w:rPr>
        <w:rFonts w:ascii="Times New Roman" w:hAnsi="Times New Roman" w:cs="Times New Roman"/>
        <w:sz w:val="24"/>
        <w:szCs w:val="24"/>
      </w:rPr>
    </w:pPr>
    <w:r w:rsidRPr="00B5240C">
      <w:rPr>
        <w:rFonts w:ascii="Times New Roman" w:hAnsi="Times New Roman" w:cs="Times New Roman"/>
        <w:sz w:val="24"/>
        <w:szCs w:val="24"/>
      </w:rPr>
      <w:t>BACKYARD GARDEN</w:t>
    </w:r>
    <w:r w:rsidRPr="00B5240C">
      <w:rPr>
        <w:rFonts w:ascii="Times New Roman" w:hAnsi="Times New Roman" w:cs="Times New Roman"/>
        <w:sz w:val="24"/>
        <w:szCs w:val="24"/>
      </w:rPr>
      <w:tab/>
    </w:r>
    <w:r w:rsidRPr="00B5240C">
      <w:rPr>
        <w:rFonts w:ascii="Times New Roman" w:hAnsi="Times New Roman" w:cs="Times New Roman"/>
        <w:sz w:val="24"/>
        <w:szCs w:val="24"/>
      </w:rPr>
      <w:tab/>
    </w:r>
    <w:r w:rsidRPr="00B5240C">
      <w:rPr>
        <w:rFonts w:ascii="Times New Roman" w:hAnsi="Times New Roman" w:cs="Times New Roman"/>
        <w:sz w:val="24"/>
        <w:szCs w:val="24"/>
      </w:rPr>
      <w:fldChar w:fldCharType="begin"/>
    </w:r>
    <w:r w:rsidRPr="00B5240C">
      <w:rPr>
        <w:rFonts w:ascii="Times New Roman" w:hAnsi="Times New Roman" w:cs="Times New Roman"/>
        <w:sz w:val="24"/>
        <w:szCs w:val="24"/>
      </w:rPr>
      <w:instrText xml:space="preserve"> PAGE   \* MERGEFORMAT </w:instrText>
    </w:r>
    <w:r w:rsidRPr="00B5240C">
      <w:rPr>
        <w:rFonts w:ascii="Times New Roman" w:hAnsi="Times New Roman" w:cs="Times New Roman"/>
        <w:sz w:val="24"/>
        <w:szCs w:val="24"/>
      </w:rPr>
      <w:fldChar w:fldCharType="separate"/>
    </w:r>
    <w:r w:rsidR="0002632D">
      <w:rPr>
        <w:rFonts w:ascii="Times New Roman" w:hAnsi="Times New Roman" w:cs="Times New Roman"/>
        <w:noProof/>
        <w:sz w:val="24"/>
        <w:szCs w:val="24"/>
      </w:rPr>
      <w:t>4</w:t>
    </w:r>
    <w:r w:rsidRPr="00B5240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40C" w:rsidRPr="00B5240C" w:rsidRDefault="00B5240C" w:rsidP="00B5240C">
    <w:pPr>
      <w:pStyle w:val="Header"/>
      <w:jc w:val="right"/>
      <w:rPr>
        <w:rFonts w:ascii="Times New Roman" w:hAnsi="Times New Roman" w:cs="Times New Roman"/>
        <w:sz w:val="24"/>
        <w:szCs w:val="24"/>
      </w:rPr>
    </w:pPr>
    <w:r w:rsidRPr="00B5240C">
      <w:rPr>
        <w:rFonts w:ascii="Times New Roman" w:hAnsi="Times New Roman" w:cs="Times New Roman"/>
        <w:sz w:val="24"/>
        <w:szCs w:val="24"/>
      </w:rPr>
      <w:fldChar w:fldCharType="begin"/>
    </w:r>
    <w:r w:rsidRPr="00B5240C">
      <w:rPr>
        <w:rFonts w:ascii="Times New Roman" w:hAnsi="Times New Roman" w:cs="Times New Roman"/>
        <w:sz w:val="24"/>
        <w:szCs w:val="24"/>
      </w:rPr>
      <w:instrText xml:space="preserve"> PAGE   \* MERGEFORMAT </w:instrText>
    </w:r>
    <w:r w:rsidRPr="00B5240C">
      <w:rPr>
        <w:rFonts w:ascii="Times New Roman" w:hAnsi="Times New Roman" w:cs="Times New Roman"/>
        <w:sz w:val="24"/>
        <w:szCs w:val="24"/>
      </w:rPr>
      <w:fldChar w:fldCharType="separate"/>
    </w:r>
    <w:r w:rsidR="0002632D">
      <w:rPr>
        <w:rFonts w:ascii="Times New Roman" w:hAnsi="Times New Roman" w:cs="Times New Roman"/>
        <w:noProof/>
        <w:sz w:val="24"/>
        <w:szCs w:val="24"/>
      </w:rPr>
      <w:t>1</w:t>
    </w:r>
    <w:r w:rsidRPr="00B5240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512"/>
    <w:rsid w:val="0002632D"/>
    <w:rsid w:val="00221512"/>
    <w:rsid w:val="0061789C"/>
    <w:rsid w:val="00653F94"/>
    <w:rsid w:val="009C1E9B"/>
    <w:rsid w:val="00B5240C"/>
    <w:rsid w:val="00C0786D"/>
    <w:rsid w:val="00D676E5"/>
    <w:rsid w:val="00E21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4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40C"/>
  </w:style>
  <w:style w:type="paragraph" w:styleId="Footer">
    <w:name w:val="footer"/>
    <w:basedOn w:val="Normal"/>
    <w:link w:val="FooterChar"/>
    <w:uiPriority w:val="99"/>
    <w:unhideWhenUsed/>
    <w:rsid w:val="00B524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4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4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40C"/>
  </w:style>
  <w:style w:type="paragraph" w:styleId="Footer">
    <w:name w:val="footer"/>
    <w:basedOn w:val="Normal"/>
    <w:link w:val="FooterChar"/>
    <w:uiPriority w:val="99"/>
    <w:unhideWhenUsed/>
    <w:rsid w:val="00B524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4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2020-11-13T13:39:00Z</dcterms:created>
  <dcterms:modified xsi:type="dcterms:W3CDTF">2020-11-13T13:39:00Z</dcterms:modified>
</cp:coreProperties>
</file>